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8A0F4" w14:textId="090E45AC" w:rsidR="006E3AE1" w:rsidRDefault="00053F3E" w:rsidP="006E3AE1">
      <w:pPr>
        <w:jc w:val="center"/>
      </w:pPr>
      <w:r>
        <w:t>Oahu Intergroup Meeting Minutes</w:t>
      </w:r>
    </w:p>
    <w:p w14:paraId="6691F91A" w14:textId="77777777" w:rsidR="00053F3E" w:rsidRDefault="00053F3E" w:rsidP="006E3AE1">
      <w:pPr>
        <w:jc w:val="center"/>
      </w:pPr>
      <w:bookmarkStart w:id="0" w:name="_GoBack"/>
      <w:bookmarkEnd w:id="0"/>
    </w:p>
    <w:p w14:paraId="22BE00E1" w14:textId="13A81FB8" w:rsidR="006E3AE1" w:rsidRDefault="0072650C" w:rsidP="006E3AE1">
      <w:pPr>
        <w:jc w:val="center"/>
      </w:pPr>
      <w:r>
        <w:t>February 10, 2016</w:t>
      </w:r>
    </w:p>
    <w:p w14:paraId="6E347840" w14:textId="77777777" w:rsidR="006E3AE1" w:rsidRDefault="00053F3E" w:rsidP="006E3AE1">
      <w:pPr>
        <w:jc w:val="center"/>
      </w:pPr>
    </w:p>
    <w:p w14:paraId="6DF61826" w14:textId="77777777" w:rsidR="006E3AE1" w:rsidRDefault="00053F3E" w:rsidP="006E3AE1"/>
    <w:p w14:paraId="15094F09" w14:textId="77777777" w:rsidR="006E3AE1" w:rsidRDefault="00E468AC" w:rsidP="006E3AE1">
      <w:r>
        <w:t>Serenity Prayer – All</w:t>
      </w:r>
    </w:p>
    <w:p w14:paraId="2129CF08" w14:textId="77777777" w:rsidR="001B4EF7" w:rsidRDefault="001B4EF7" w:rsidP="006E3AE1"/>
    <w:p w14:paraId="5BF839AD" w14:textId="77777777" w:rsidR="001B4EF7" w:rsidRDefault="001B4EF7" w:rsidP="001B4EF7">
      <w:r>
        <w:t>Readings:</w:t>
      </w:r>
    </w:p>
    <w:p w14:paraId="5CC97E88" w14:textId="75A50BEF" w:rsidR="001B4EF7" w:rsidRDefault="001B4EF7" w:rsidP="001B4EF7">
      <w:pPr>
        <w:ind w:firstLine="720"/>
      </w:pPr>
      <w:r>
        <w:t>Intergroup Prea</w:t>
      </w:r>
      <w:r w:rsidR="0072650C">
        <w:t xml:space="preserve">mble: </w:t>
      </w:r>
      <w:r w:rsidR="00F76D18">
        <w:t>Tom P</w:t>
      </w:r>
      <w:r w:rsidR="00872910">
        <w:t>, Knuckleheads</w:t>
      </w:r>
    </w:p>
    <w:p w14:paraId="39081BB2" w14:textId="258D64D9" w:rsidR="001B4EF7" w:rsidRDefault="001B4EF7" w:rsidP="001B4EF7">
      <w:pPr>
        <w:ind w:firstLine="720"/>
      </w:pPr>
      <w:r>
        <w:t>Twelve Tradition</w:t>
      </w:r>
      <w:r w:rsidR="00872910">
        <w:t>s: Debra, DCM District 17</w:t>
      </w:r>
    </w:p>
    <w:p w14:paraId="071B51E9" w14:textId="77777777" w:rsidR="00E468AC" w:rsidRDefault="00E468AC" w:rsidP="006E3AE1"/>
    <w:p w14:paraId="3E220DBE" w14:textId="1B17CAA1" w:rsidR="00E468AC" w:rsidRDefault="00E468AC" w:rsidP="00CA7551">
      <w:pPr>
        <w:jc w:val="both"/>
      </w:pPr>
      <w:r>
        <w:t>New member introductions:</w:t>
      </w:r>
      <w:r w:rsidR="00940BF6">
        <w:t xml:space="preserve"> Delia-Na Wahine O Koolau; Max-Pacific Islanders; Eleu-Waimea Nooners</w:t>
      </w:r>
    </w:p>
    <w:p w14:paraId="5F5804FB" w14:textId="77777777" w:rsidR="000B64F4" w:rsidRDefault="000B64F4" w:rsidP="00CA7551">
      <w:pPr>
        <w:jc w:val="both"/>
      </w:pPr>
    </w:p>
    <w:p w14:paraId="4FF64DEC" w14:textId="45A4D3A4" w:rsidR="00E468AC" w:rsidRDefault="00E468AC" w:rsidP="00CA7551">
      <w:pPr>
        <w:jc w:val="both"/>
      </w:pPr>
      <w:r>
        <w:t xml:space="preserve">Anniversaries in the month of </w:t>
      </w:r>
      <w:r w:rsidR="00940BF6">
        <w:t>February: Stacey-5 years; Kunane-16 years; Koby-8 years; Nick-4 years</w:t>
      </w:r>
    </w:p>
    <w:p w14:paraId="37182A6E" w14:textId="77777777" w:rsidR="001B4EF7" w:rsidRDefault="001B4EF7" w:rsidP="00CA7551">
      <w:pPr>
        <w:jc w:val="both"/>
      </w:pPr>
    </w:p>
    <w:p w14:paraId="2E5055D9" w14:textId="7A9EFEEE" w:rsidR="006E3AE1" w:rsidRDefault="00E468AC" w:rsidP="00CA7551">
      <w:pPr>
        <w:jc w:val="both"/>
      </w:pPr>
      <w:r>
        <w:t>Approval</w:t>
      </w:r>
      <w:r w:rsidR="00940BF6">
        <w:t xml:space="preserve"> of minutes for Janauary, 2016</w:t>
      </w:r>
    </w:p>
    <w:p w14:paraId="2860A9F0" w14:textId="10B6B759" w:rsidR="006E3AE1" w:rsidRDefault="00940BF6" w:rsidP="00CA7551">
      <w:pPr>
        <w:jc w:val="both"/>
      </w:pPr>
      <w:r>
        <w:tab/>
      </w:r>
      <w:r w:rsidR="00E468AC">
        <w:t>Motion:</w:t>
      </w:r>
      <w:r>
        <w:t xml:space="preserve"> Arkie</w:t>
      </w:r>
      <w:r w:rsidR="00E468AC">
        <w:tab/>
      </w:r>
      <w:r w:rsidR="00E468AC">
        <w:tab/>
        <w:t>Seconded:</w:t>
      </w:r>
      <w:r>
        <w:t xml:space="preserve"> Ed</w:t>
      </w:r>
    </w:p>
    <w:p w14:paraId="1F6422C6" w14:textId="5FD25BFF" w:rsidR="006E3AE1" w:rsidRDefault="00940BF6" w:rsidP="00CA7551">
      <w:pPr>
        <w:jc w:val="both"/>
      </w:pPr>
      <w:r>
        <w:tab/>
        <w:t>As presented</w:t>
      </w:r>
    </w:p>
    <w:p w14:paraId="242037D4" w14:textId="77777777" w:rsidR="00940BF6" w:rsidRDefault="00940BF6" w:rsidP="00CA7551">
      <w:pPr>
        <w:jc w:val="both"/>
      </w:pPr>
    </w:p>
    <w:p w14:paraId="5F96BD73" w14:textId="7CD4FAE2" w:rsidR="006E3AE1" w:rsidRDefault="00940BF6" w:rsidP="00CA7551">
      <w:pPr>
        <w:jc w:val="both"/>
      </w:pPr>
      <w:r>
        <w:t>Reports:</w:t>
      </w:r>
    </w:p>
    <w:p w14:paraId="47B4C421" w14:textId="5CE6B90A" w:rsidR="00940BF6" w:rsidRPr="00940BF6" w:rsidRDefault="00940BF6" w:rsidP="00CA7551">
      <w:pPr>
        <w:jc w:val="both"/>
      </w:pPr>
      <w:r>
        <w:tab/>
      </w:r>
      <w:r>
        <w:rPr>
          <w:u w:val="single"/>
        </w:rPr>
        <w:t>Chair-</w:t>
      </w:r>
      <w:r w:rsidRPr="00940BF6">
        <w:rPr>
          <w:u w:val="single"/>
        </w:rPr>
        <w:t>Kalae H</w:t>
      </w:r>
      <w:r>
        <w:rPr>
          <w:u w:val="single"/>
        </w:rPr>
        <w:t xml:space="preserve">: </w:t>
      </w:r>
      <w:r>
        <w:t>We are considering having a workshop to help educate our IG reps, especially in regard to reporting back to their groups</w:t>
      </w:r>
      <w:r w:rsidR="000B64F4">
        <w:t>.  We are the backbone of Central Office.  Therefore, it is important to inform your groups as to what’s going on.</w:t>
      </w:r>
    </w:p>
    <w:p w14:paraId="34EED578" w14:textId="77777777" w:rsidR="006E3AE1" w:rsidRDefault="00053F3E" w:rsidP="00CA7551">
      <w:pPr>
        <w:jc w:val="both"/>
      </w:pPr>
    </w:p>
    <w:p w14:paraId="49803DA0" w14:textId="4C59B906" w:rsidR="006E3AE1" w:rsidRDefault="00940BF6" w:rsidP="00CA7551">
      <w:pPr>
        <w:jc w:val="both"/>
      </w:pPr>
      <w:r>
        <w:tab/>
      </w:r>
      <w:r>
        <w:rPr>
          <w:u w:val="single"/>
        </w:rPr>
        <w:t xml:space="preserve">Treasurer-Elise C: </w:t>
      </w:r>
      <w:r w:rsidR="00F1387C">
        <w:t>Total income for the month of January 2016 was $5,101.17.  Total contributions were $4,800.56 and total expenses were $5</w:t>
      </w:r>
      <w:r w:rsidR="000B64F4">
        <w:t>,290.09.  We had a total of $5,</w:t>
      </w:r>
      <w:r w:rsidR="00F1387C">
        <w:t xml:space="preserve">193.49 in cash and $3,422.23 in book inventory.  We also had $1,453.20 in undeposited funds and had a literature order </w:t>
      </w:r>
      <w:r w:rsidR="00F65D89">
        <w:t xml:space="preserve">$864.80 in process.  Our prudent reserve should be $21,000, but we had only $2,000.68 in savings.  </w:t>
      </w:r>
      <w:r w:rsidR="003C029D">
        <w:t>The prudent reserve may be reduced to reflect an estimated 3-month amount of only operating costs, not to include literature and activities because they are each self-supporting.</w:t>
      </w:r>
    </w:p>
    <w:p w14:paraId="27649A5E" w14:textId="070D1CE6" w:rsidR="003C029D" w:rsidRDefault="003C029D" w:rsidP="00CA7551">
      <w:pPr>
        <w:jc w:val="both"/>
      </w:pPr>
      <w:r>
        <w:tab/>
        <w:t>In December, we received notice from the IRS that we owe $6,127.05 in unpaid payroll taxes, penalties, and interest.  In January, we paid $500.00 and hope to do so in each succeeding month.</w:t>
      </w:r>
    </w:p>
    <w:p w14:paraId="57C90594" w14:textId="291BF95E" w:rsidR="006E3AE1" w:rsidRDefault="003C029D" w:rsidP="00CA7551">
      <w:pPr>
        <w:jc w:val="both"/>
      </w:pPr>
      <w:r>
        <w:tab/>
        <w:t>Mahalo to all the groups and individuals for their generous contributions.</w:t>
      </w:r>
    </w:p>
    <w:p w14:paraId="313A4AFD" w14:textId="77777777" w:rsidR="000B64F4" w:rsidRDefault="000B64F4" w:rsidP="00CA7551">
      <w:pPr>
        <w:jc w:val="both"/>
      </w:pPr>
    </w:p>
    <w:p w14:paraId="245B9C76" w14:textId="0946257E" w:rsidR="000B64F4" w:rsidRDefault="000B64F4" w:rsidP="00CA7551">
      <w:pPr>
        <w:jc w:val="both"/>
      </w:pPr>
      <w:r>
        <w:tab/>
        <w:t>There was a brief discussion of individual contributions in the 7</w:t>
      </w:r>
      <w:r w:rsidRPr="000B64F4">
        <w:rPr>
          <w:vertAlign w:val="superscript"/>
        </w:rPr>
        <w:t>th</w:t>
      </w:r>
      <w:r>
        <w:t xml:space="preserve"> Tradition “basket.”  We also talked about the cost of parking/validations on the Profit &amp; Loss.</w:t>
      </w:r>
    </w:p>
    <w:p w14:paraId="6F0E0E43" w14:textId="77777777" w:rsidR="000B64F4" w:rsidRDefault="000B64F4" w:rsidP="00CA7551">
      <w:pPr>
        <w:jc w:val="both"/>
      </w:pPr>
    </w:p>
    <w:p w14:paraId="5607D4D3" w14:textId="1A559957" w:rsidR="006E3AE1" w:rsidRPr="00CA7551" w:rsidRDefault="00CA7551" w:rsidP="00CA7551">
      <w:pPr>
        <w:ind w:firstLine="720"/>
        <w:jc w:val="both"/>
      </w:pPr>
      <w:r>
        <w:rPr>
          <w:u w:val="single"/>
        </w:rPr>
        <w:t>Central Office R</w:t>
      </w:r>
      <w:r w:rsidR="00E468AC" w:rsidRPr="00CA7551">
        <w:rPr>
          <w:u w:val="single"/>
        </w:rPr>
        <w:t>eport</w:t>
      </w:r>
      <w:r w:rsidRPr="00CA7551">
        <w:rPr>
          <w:u w:val="single"/>
        </w:rPr>
        <w:t>-Adina M, Central Office Manager:</w:t>
      </w:r>
      <w:r>
        <w:rPr>
          <w:u w:val="single"/>
        </w:rPr>
        <w:t xml:space="preserve"> </w:t>
      </w:r>
      <w:r>
        <w:t xml:space="preserve">Central Office </w:t>
      </w:r>
      <w:r>
        <w:rPr>
          <w:b/>
        </w:rPr>
        <w:t xml:space="preserve">needs volunteers </w:t>
      </w:r>
      <w:r>
        <w:t xml:space="preserve">for all in-office time slots and after-hours phone angels.  If you have previously filled out an application, please resubmit it.  In January Central Office had 75 visitors, 63 of which were for literature.  We had a total of 380 calls during regular business hours-6 12-step calls, 222 for meeting information, 118 for information, and 34 requests for literature.  Please pre-order your literature.  It helps me know </w:t>
      </w:r>
      <w:r w:rsidR="00136CB1">
        <w:t>what books to order for you.  Group contact information is being collected and updated, so we would like to connect with each group to ensure our meeting schedules are up to date.</w:t>
      </w:r>
    </w:p>
    <w:p w14:paraId="4C7464B4" w14:textId="77777777" w:rsidR="00136CB1" w:rsidRDefault="00136CB1" w:rsidP="00CA7551">
      <w:pPr>
        <w:jc w:val="both"/>
      </w:pPr>
    </w:p>
    <w:p w14:paraId="02C35A88" w14:textId="3B36807B" w:rsidR="006E3AE1" w:rsidRPr="00136CB1" w:rsidRDefault="00136CB1" w:rsidP="00136CB1">
      <w:pPr>
        <w:ind w:firstLine="720"/>
        <w:jc w:val="both"/>
      </w:pPr>
      <w:r>
        <w:rPr>
          <w:u w:val="single"/>
        </w:rPr>
        <w:t>Vice-chair/activities-Josh T:</w:t>
      </w:r>
      <w:r>
        <w:t xml:space="preserve"> </w:t>
      </w:r>
    </w:p>
    <w:p w14:paraId="1B74CC21" w14:textId="77777777" w:rsidR="006E3AE1" w:rsidRDefault="00053F3E" w:rsidP="003A4D03">
      <w:pPr>
        <w:jc w:val="both"/>
      </w:pPr>
    </w:p>
    <w:p w14:paraId="6AC7D4B8" w14:textId="3ACB4419" w:rsidR="006E3AE1" w:rsidRDefault="00136CB1" w:rsidP="003A4D03">
      <w:pPr>
        <w:pStyle w:val="ListParagraph"/>
        <w:numPr>
          <w:ilvl w:val="0"/>
          <w:numId w:val="1"/>
        </w:numPr>
        <w:jc w:val="both"/>
      </w:pPr>
      <w:r>
        <w:t xml:space="preserve"> Home Group Day is March 12, 8AM-8PM @ Queen Liliuokalani Childrens Center</w:t>
      </w:r>
      <w:r w:rsidR="002D31AB">
        <w:t xml:space="preserve"> (53-516 Kamehameha </w:t>
      </w:r>
      <w:r w:rsidR="003A4D03">
        <w:t xml:space="preserve">Hwy in Hauula).  </w:t>
      </w:r>
      <w:r w:rsidR="000B64F4">
        <w:t xml:space="preserve">$10 tickets include lunch &amp; dinner.  Free breakfast. </w:t>
      </w:r>
      <w:r w:rsidR="003A4D03">
        <w:t xml:space="preserve"> There will be workshops.  Service positions are open</w:t>
      </w:r>
      <w:r w:rsidR="000B64F4">
        <w:t>.  (See Judy C.- chair) Sign out tickets after this meeting.</w:t>
      </w:r>
    </w:p>
    <w:p w14:paraId="42A4FD8E" w14:textId="77777777" w:rsidR="003A4D03" w:rsidRDefault="003A4D03" w:rsidP="003A4D03">
      <w:pPr>
        <w:ind w:firstLine="720"/>
        <w:jc w:val="both"/>
      </w:pPr>
    </w:p>
    <w:p w14:paraId="12613B37" w14:textId="77D17D92" w:rsidR="006E3AE1" w:rsidRDefault="003A4D03" w:rsidP="003A4D03">
      <w:pPr>
        <w:pStyle w:val="ListParagraph"/>
        <w:numPr>
          <w:ilvl w:val="0"/>
          <w:numId w:val="1"/>
        </w:numPr>
        <w:jc w:val="both"/>
      </w:pPr>
      <w:r>
        <w:t>Founders’ Day will be June 11 from 7:30</w:t>
      </w:r>
      <w:r w:rsidR="000B64F4">
        <w:t>AM</w:t>
      </w:r>
      <w:r>
        <w:t>-5PM @ McCoy Pavilion in Ala Moana Park.</w:t>
      </w:r>
    </w:p>
    <w:p w14:paraId="486385D1" w14:textId="77777777" w:rsidR="006E3AE1" w:rsidRDefault="00053F3E" w:rsidP="003A4D03">
      <w:pPr>
        <w:jc w:val="both"/>
      </w:pPr>
    </w:p>
    <w:p w14:paraId="2D116F94" w14:textId="76BEE952" w:rsidR="006E3AE1" w:rsidRDefault="003A4D03" w:rsidP="003A4D03">
      <w:pPr>
        <w:pStyle w:val="ListParagraph"/>
        <w:numPr>
          <w:ilvl w:val="0"/>
          <w:numId w:val="1"/>
        </w:numPr>
        <w:jc w:val="both"/>
      </w:pPr>
      <w:r>
        <w:t>Bill &amp; Lois Dinner in the Fall needs a chair; Davis from Malia Discussion Group &amp; Stacey from X-Factah stood; Stacey was elected; thank you Davis for making yourself available</w:t>
      </w:r>
    </w:p>
    <w:p w14:paraId="3944D678" w14:textId="77777777" w:rsidR="003A4D03" w:rsidRDefault="003A4D03" w:rsidP="003A4D03">
      <w:pPr>
        <w:jc w:val="both"/>
      </w:pPr>
    </w:p>
    <w:p w14:paraId="2212A7BE" w14:textId="6BF65E8A" w:rsidR="006E3AE1" w:rsidRPr="003A4D03" w:rsidRDefault="003A4D03" w:rsidP="003A4D03">
      <w:pPr>
        <w:ind w:firstLine="720"/>
        <w:jc w:val="both"/>
      </w:pPr>
      <w:r>
        <w:rPr>
          <w:u w:val="single"/>
        </w:rPr>
        <w:t>Area R</w:t>
      </w:r>
      <w:r w:rsidR="00E468AC" w:rsidRPr="003A4D03">
        <w:rPr>
          <w:u w:val="single"/>
        </w:rPr>
        <w:t>eport</w:t>
      </w:r>
      <w:r>
        <w:rPr>
          <w:u w:val="single"/>
        </w:rPr>
        <w:t>-Bob H, Area Alternate Delegate:</w:t>
      </w:r>
      <w:r>
        <w:t xml:space="preserve"> Inventory Assembly was January 30-31 on Kauai.  The Inform-the-Delegate Assembly will </w:t>
      </w:r>
      <w:r w:rsidR="006E492F">
        <w:t>be on Oahu April 2-3.  Each of your groups should soon be receiving</w:t>
      </w:r>
      <w:r w:rsidR="000B64F4">
        <w:t xml:space="preserve"> its presentation topics for that</w:t>
      </w:r>
      <w:r w:rsidR="006E492F">
        <w:t xml:space="preserve"> assembly.  The Pacific Region Forum is co</w:t>
      </w:r>
      <w:r w:rsidR="000B64F4">
        <w:t xml:space="preserve">ming to Hawaii </w:t>
      </w:r>
      <w:r w:rsidR="006E492F">
        <w:t xml:space="preserve">September 30-October 1 in Waikaloa.  We are trying to get camping sites nearby </w:t>
      </w:r>
      <w:r w:rsidR="000B64F4">
        <w:t xml:space="preserve">at Spencer Beach </w:t>
      </w:r>
      <w:r w:rsidR="006E492F">
        <w:t>and may have a luau after the event.</w:t>
      </w:r>
    </w:p>
    <w:p w14:paraId="40B9F5C5" w14:textId="77777777" w:rsidR="006E3AE1" w:rsidRDefault="00053F3E" w:rsidP="003A4D03">
      <w:pPr>
        <w:jc w:val="both"/>
      </w:pPr>
    </w:p>
    <w:p w14:paraId="1D190305" w14:textId="77777777" w:rsidR="006E3AE1" w:rsidRDefault="00E468AC" w:rsidP="006E3AE1">
      <w:r>
        <w:t>Old Business:</w:t>
      </w:r>
    </w:p>
    <w:p w14:paraId="2F505226" w14:textId="5BFD4C21" w:rsidR="006E3AE1" w:rsidRDefault="006E492F" w:rsidP="000B64F4">
      <w:pPr>
        <w:ind w:firstLine="720"/>
        <w:jc w:val="both"/>
      </w:pPr>
      <w:r>
        <w:t>The effect of revision of our corporate name from Oahu A.A. Intergroup of Hawaii, Inc. to Oahu Intergroup, Inc.  Adina read from the GSO Guidelines requesting the Intergroups/Central Offices not use Alcoholics Anonymous (A.A.) in their name since the name is the prope</w:t>
      </w:r>
      <w:r w:rsidR="000B64F4">
        <w:t>rty of A.A. as a whole</w:t>
      </w:r>
      <w:r>
        <w:t>.  In addition, issues of anon</w:t>
      </w:r>
      <w:r w:rsidR="000B64F4">
        <w:t>ymity arise when individuals may be</w:t>
      </w:r>
      <w:r>
        <w:t xml:space="preserve"> required to act on behalf of our Central Office/Intergroup.</w:t>
      </w:r>
    </w:p>
    <w:p w14:paraId="376C3FEA" w14:textId="77777777" w:rsidR="006E3AE1" w:rsidRDefault="00053F3E" w:rsidP="006E492F">
      <w:pPr>
        <w:jc w:val="both"/>
      </w:pPr>
    </w:p>
    <w:p w14:paraId="0875A823" w14:textId="77777777" w:rsidR="006E3AE1" w:rsidRDefault="00E468AC" w:rsidP="006E492F">
      <w:pPr>
        <w:jc w:val="both"/>
      </w:pPr>
      <w:r>
        <w:t>New Business:</w:t>
      </w:r>
    </w:p>
    <w:p w14:paraId="24BFF506" w14:textId="53C18B6F" w:rsidR="001B4EF7" w:rsidRDefault="006913EF" w:rsidP="006E492F">
      <w:pPr>
        <w:jc w:val="both"/>
      </w:pPr>
      <w:r>
        <w:tab/>
        <w:t>Does a 501(c)(3), non-profit corporation pay taxes?  Generally non-profit corporations do not pay income tax but are liable for Federal and state payroll taxes and are responsible for filing periodic payroll tax returns.  Unfortunately, our Federal payroll taxes for 4</w:t>
      </w:r>
      <w:r w:rsidRPr="006913EF">
        <w:rPr>
          <w:vertAlign w:val="superscript"/>
        </w:rPr>
        <w:t>th</w:t>
      </w:r>
      <w:r>
        <w:t xml:space="preserve"> quarter 2014 and the first two quarters of 2015 were neither filed nor paid, so we now owe the IRS over $6,000.00 in unpaid payroll taxes, penalties and interest.  We will be contacting the IRS regarding a payment arrangement and abatement of penalties.</w:t>
      </w:r>
    </w:p>
    <w:p w14:paraId="7327A465" w14:textId="77777777" w:rsidR="006E3AE1" w:rsidRDefault="00053F3E" w:rsidP="006E492F">
      <w:pPr>
        <w:jc w:val="both"/>
      </w:pPr>
    </w:p>
    <w:p w14:paraId="599087D3" w14:textId="77777777" w:rsidR="006E3AE1" w:rsidRDefault="00E468AC" w:rsidP="006E492F">
      <w:pPr>
        <w:jc w:val="both"/>
      </w:pPr>
      <w:r>
        <w:t>Announcements:</w:t>
      </w:r>
    </w:p>
    <w:p w14:paraId="315045B9" w14:textId="2BE402A1" w:rsidR="006913EF" w:rsidRDefault="006913EF" w:rsidP="000B64F4">
      <w:pPr>
        <w:pStyle w:val="ListParagraph"/>
        <w:numPr>
          <w:ilvl w:val="0"/>
          <w:numId w:val="2"/>
        </w:numPr>
        <w:jc w:val="both"/>
      </w:pPr>
      <w:r>
        <w:t>Pacific Islanders</w:t>
      </w:r>
      <w:r w:rsidR="000B64F4">
        <w:t xml:space="preserve"> Wednesday afternoons @ St Elizabeth’s Church has interpreters available in Chookese</w:t>
      </w:r>
    </w:p>
    <w:p w14:paraId="6665DE78" w14:textId="19D8D3A1" w:rsidR="006913EF" w:rsidRDefault="006913EF" w:rsidP="000B64F4">
      <w:pPr>
        <w:pStyle w:val="ListParagraph"/>
        <w:numPr>
          <w:ilvl w:val="0"/>
          <w:numId w:val="2"/>
        </w:numPr>
        <w:jc w:val="both"/>
      </w:pPr>
      <w:r>
        <w:t>Aloha Women’s Luncheon is July 16 @ Manoa Ballroom from 10-2</w:t>
      </w:r>
    </w:p>
    <w:p w14:paraId="15B7F63F" w14:textId="14BB8F72" w:rsidR="006913EF" w:rsidRDefault="006913EF" w:rsidP="000B64F4">
      <w:pPr>
        <w:pStyle w:val="ListParagraph"/>
        <w:numPr>
          <w:ilvl w:val="0"/>
          <w:numId w:val="2"/>
        </w:numPr>
        <w:jc w:val="both"/>
      </w:pPr>
      <w:r>
        <w:t>Aloha Roundup is F</w:t>
      </w:r>
      <w:r w:rsidR="000B64F4">
        <w:t>eb</w:t>
      </w:r>
      <w:r>
        <w:t xml:space="preserve">ruary 26-28 @ McCoy Pavilion; </w:t>
      </w:r>
      <w:r w:rsidR="000B64F4">
        <w:t xml:space="preserve">there is a registration fee but </w:t>
      </w:r>
      <w:r>
        <w:t>main speak</w:t>
      </w:r>
      <w:r w:rsidR="000B64F4">
        <w:t>er meetings are open to the public</w:t>
      </w:r>
    </w:p>
    <w:p w14:paraId="5C486364" w14:textId="237C7AEF" w:rsidR="00775627" w:rsidRDefault="00775627" w:rsidP="000B64F4">
      <w:pPr>
        <w:pStyle w:val="ListParagraph"/>
        <w:numPr>
          <w:ilvl w:val="0"/>
          <w:numId w:val="2"/>
        </w:numPr>
        <w:jc w:val="both"/>
      </w:pPr>
      <w:r>
        <w:t>Malia Roundup will be in July</w:t>
      </w:r>
      <w:r w:rsidR="000B64F4">
        <w:t xml:space="preserve"> 4</w:t>
      </w:r>
      <w:r w:rsidR="000B64F4" w:rsidRPr="000B64F4">
        <w:rPr>
          <w:vertAlign w:val="superscript"/>
        </w:rPr>
        <w:t>th</w:t>
      </w:r>
      <w:r w:rsidR="000B64F4">
        <w:t xml:space="preserve"> </w:t>
      </w:r>
    </w:p>
    <w:p w14:paraId="6019D209" w14:textId="00A2B2A7" w:rsidR="00775627" w:rsidRDefault="00775627" w:rsidP="000B64F4">
      <w:pPr>
        <w:pStyle w:val="ListParagraph"/>
        <w:numPr>
          <w:ilvl w:val="0"/>
          <w:numId w:val="2"/>
        </w:numPr>
        <w:jc w:val="both"/>
      </w:pPr>
      <w:r>
        <w:t>Black Experience will celebrate Bl</w:t>
      </w:r>
      <w:r w:rsidR="000B64F4">
        <w:t>ack History Month on February 27th</w:t>
      </w:r>
      <w:r>
        <w:t xml:space="preserve"> from 6PM-11:30PM at Fleet Reserve</w:t>
      </w:r>
    </w:p>
    <w:p w14:paraId="081B76BC" w14:textId="0B3ECD44" w:rsidR="00775627" w:rsidRDefault="00775627" w:rsidP="000B64F4">
      <w:pPr>
        <w:pStyle w:val="ListParagraph"/>
        <w:numPr>
          <w:ilvl w:val="0"/>
          <w:numId w:val="2"/>
        </w:numPr>
        <w:jc w:val="both"/>
      </w:pPr>
      <w:r>
        <w:t>Women’s Book Study on Thursdays 5:30PM in Kapiolani Park</w:t>
      </w:r>
    </w:p>
    <w:p w14:paraId="18B77C60" w14:textId="77777777" w:rsidR="00E468AC" w:rsidRDefault="00E468AC" w:rsidP="006E492F">
      <w:pPr>
        <w:jc w:val="both"/>
      </w:pPr>
    </w:p>
    <w:p w14:paraId="3A257809" w14:textId="3E5B2474" w:rsidR="00397E20" w:rsidRDefault="000B64F4" w:rsidP="006E3AE1">
      <w:r>
        <w:t>Closing: (time 7:20PM</w:t>
      </w:r>
      <w:r w:rsidR="00E468AC">
        <w:t>)</w:t>
      </w:r>
    </w:p>
    <w:p w14:paraId="4789DBDF" w14:textId="400F8C00" w:rsidR="00775627" w:rsidRDefault="00775627" w:rsidP="006E3AE1">
      <w:r>
        <w:t>The Responsib</w:t>
      </w:r>
      <w:r w:rsidR="006F6238">
        <w:t>i</w:t>
      </w:r>
      <w:r>
        <w:t>lity Pledge</w:t>
      </w:r>
    </w:p>
    <w:sectPr w:rsidR="00775627" w:rsidSect="000B64F4">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B3743"/>
    <w:multiLevelType w:val="hybridMultilevel"/>
    <w:tmpl w:val="53928F1A"/>
    <w:lvl w:ilvl="0" w:tplc="6D7E1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443D5C"/>
    <w:multiLevelType w:val="hybridMultilevel"/>
    <w:tmpl w:val="8AC4E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F7"/>
    <w:rsid w:val="00053F3E"/>
    <w:rsid w:val="00056A7F"/>
    <w:rsid w:val="000B64F4"/>
    <w:rsid w:val="00136CB1"/>
    <w:rsid w:val="001B4EF7"/>
    <w:rsid w:val="002D31AB"/>
    <w:rsid w:val="003A4D03"/>
    <w:rsid w:val="003C029D"/>
    <w:rsid w:val="006913EF"/>
    <w:rsid w:val="006E492F"/>
    <w:rsid w:val="006E65DB"/>
    <w:rsid w:val="006F6238"/>
    <w:rsid w:val="0072650C"/>
    <w:rsid w:val="00775627"/>
    <w:rsid w:val="00872910"/>
    <w:rsid w:val="00940BF6"/>
    <w:rsid w:val="00CA7551"/>
    <w:rsid w:val="00E468AC"/>
    <w:rsid w:val="00F1387C"/>
    <w:rsid w:val="00F65D89"/>
    <w:rsid w:val="00F76D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A100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E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lindamcdole/Documents/Intergroup%20Panel%2065/Minutes/OIG%20Meeting%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OIG Meeting Format.dotx</Template>
  <TotalTime>12318</TotalTime>
  <Pages>2</Pages>
  <Words>733</Words>
  <Characters>4180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McDole</dc:creator>
  <cp:keywords/>
  <cp:lastModifiedBy>Linda McDole</cp:lastModifiedBy>
  <cp:revision>9</cp:revision>
  <dcterms:created xsi:type="dcterms:W3CDTF">2016-02-15T00:05:00Z</dcterms:created>
  <dcterms:modified xsi:type="dcterms:W3CDTF">2016-03-10T07:20:00Z</dcterms:modified>
</cp:coreProperties>
</file>