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1E3AD" w14:textId="77777777" w:rsidR="006E3AE1" w:rsidRDefault="00E468AC" w:rsidP="006E3AE1">
      <w:pPr>
        <w:jc w:val="center"/>
      </w:pPr>
      <w:bookmarkStart w:id="0" w:name="_GoBack"/>
      <w:bookmarkEnd w:id="0"/>
      <w:r>
        <w:t>Oahu Intergroup Meeting Minutes</w:t>
      </w:r>
    </w:p>
    <w:p w14:paraId="265826FC" w14:textId="77777777" w:rsidR="006E3AE1" w:rsidRDefault="00F151FA" w:rsidP="006E3AE1">
      <w:pPr>
        <w:jc w:val="center"/>
      </w:pPr>
    </w:p>
    <w:p w14:paraId="1EDC61CC" w14:textId="3CD6A7C8" w:rsidR="006E3AE1" w:rsidRDefault="00A20E47" w:rsidP="006E3AE1">
      <w:pPr>
        <w:jc w:val="center"/>
      </w:pPr>
      <w:r>
        <w:t xml:space="preserve">Date: </w:t>
      </w:r>
      <w:r w:rsidR="007975CB">
        <w:t>November 11, 2015</w:t>
      </w:r>
    </w:p>
    <w:p w14:paraId="07A0A2B2" w14:textId="77777777" w:rsidR="006E3AE1" w:rsidRDefault="00F151FA" w:rsidP="006E3AE1">
      <w:pPr>
        <w:jc w:val="center"/>
      </w:pPr>
    </w:p>
    <w:p w14:paraId="388E3EC0" w14:textId="77777777" w:rsidR="006E3AE1" w:rsidRDefault="00F151FA" w:rsidP="006E3AE1"/>
    <w:p w14:paraId="440A10CC" w14:textId="77777777" w:rsidR="006E3AE1" w:rsidRDefault="00E468AC" w:rsidP="006E3AE1">
      <w:r>
        <w:t>Serenity Prayer – All</w:t>
      </w:r>
    </w:p>
    <w:p w14:paraId="233B3412" w14:textId="77777777" w:rsidR="007975CB" w:rsidRDefault="007975CB" w:rsidP="006E3AE1"/>
    <w:p w14:paraId="3080CBA4" w14:textId="77777777" w:rsidR="007975CB" w:rsidRDefault="007975CB" w:rsidP="007975CB">
      <w:r>
        <w:t>Readings:</w:t>
      </w:r>
    </w:p>
    <w:p w14:paraId="58112154" w14:textId="651C1C71" w:rsidR="007975CB" w:rsidRDefault="007975CB" w:rsidP="007975CB">
      <w:pPr>
        <w:ind w:firstLine="720"/>
      </w:pPr>
      <w:r>
        <w:t>Intergroup Preamble: Diane T</w:t>
      </w:r>
    </w:p>
    <w:p w14:paraId="243869AF" w14:textId="692F37D5" w:rsidR="007975CB" w:rsidRDefault="007975CB" w:rsidP="007975CB">
      <w:pPr>
        <w:ind w:firstLine="720"/>
      </w:pPr>
      <w:r>
        <w:t>Twelve Traditions: Bill</w:t>
      </w:r>
    </w:p>
    <w:p w14:paraId="51333761" w14:textId="77777777" w:rsidR="00E468AC" w:rsidRDefault="00E468AC" w:rsidP="006E3AE1"/>
    <w:p w14:paraId="34E052D7" w14:textId="5CAA283D" w:rsidR="00E468AC" w:rsidRDefault="00E468AC" w:rsidP="007F1001">
      <w:pPr>
        <w:jc w:val="both"/>
      </w:pPr>
      <w:r>
        <w:t>New member introductions:</w:t>
      </w:r>
      <w:r w:rsidR="007975CB">
        <w:t xml:space="preserve"> Donita-Daily Reflections; Zake-Kane Ali’i</w:t>
      </w:r>
    </w:p>
    <w:p w14:paraId="1CD6CA57" w14:textId="77777777" w:rsidR="00E468AC" w:rsidRDefault="00E468AC" w:rsidP="007F1001">
      <w:pPr>
        <w:jc w:val="both"/>
      </w:pPr>
    </w:p>
    <w:p w14:paraId="771D22F9" w14:textId="559CE30E" w:rsidR="00E468AC" w:rsidRDefault="00E468AC" w:rsidP="007F1001">
      <w:pPr>
        <w:jc w:val="both"/>
      </w:pPr>
      <w:r>
        <w:t>Anniversaries i</w:t>
      </w:r>
      <w:r w:rsidR="007975CB">
        <w:t>n the month of November</w:t>
      </w:r>
      <w:r>
        <w:t>:</w:t>
      </w:r>
      <w:r w:rsidR="007975CB">
        <w:t xml:space="preserve"> Diane T-5 years</w:t>
      </w:r>
      <w:r w:rsidR="007F1001">
        <w:t>; Deborah-19 years; David-2 years; Alika-Waikiki Breakfast Meeting, 19 years; Kerry-Daily Reflections, 23 years</w:t>
      </w:r>
    </w:p>
    <w:p w14:paraId="36C95EFD" w14:textId="77777777" w:rsidR="006E3AE1" w:rsidRDefault="00F151FA" w:rsidP="006E3AE1"/>
    <w:p w14:paraId="664DD810" w14:textId="117D4D32" w:rsidR="006E3AE1" w:rsidRDefault="00E468AC" w:rsidP="006E3AE1">
      <w:r>
        <w:t>Approval</w:t>
      </w:r>
      <w:r w:rsidR="007F1001">
        <w:t xml:space="preserve"> of minutes for October</w:t>
      </w:r>
      <w:r>
        <w:t>, 2015</w:t>
      </w:r>
    </w:p>
    <w:p w14:paraId="2BEA366E" w14:textId="3096E3D3" w:rsidR="006E3AE1" w:rsidRDefault="007F1001" w:rsidP="006E3AE1">
      <w:r>
        <w:tab/>
        <w:t>As presented</w:t>
      </w:r>
    </w:p>
    <w:p w14:paraId="5336DC7F" w14:textId="7CA50FFA" w:rsidR="006E3AE1" w:rsidRDefault="00E468AC" w:rsidP="006E3AE1">
      <w:r>
        <w:tab/>
        <w:t>Motion:</w:t>
      </w:r>
      <w:r w:rsidR="007F1001">
        <w:t xml:space="preserve"> Beth,</w:t>
      </w:r>
      <w:r w:rsidR="007F1001">
        <w:tab/>
      </w:r>
      <w:r>
        <w:t>Seconded:</w:t>
      </w:r>
      <w:r w:rsidR="007F1001">
        <w:t xml:space="preserve"> Davis</w:t>
      </w:r>
    </w:p>
    <w:p w14:paraId="7AB5D95D" w14:textId="77777777" w:rsidR="006E3AE1" w:rsidRDefault="00F151FA" w:rsidP="006E3AE1"/>
    <w:p w14:paraId="45028DCD" w14:textId="3744FBA1" w:rsidR="007F1001" w:rsidRDefault="007F1001" w:rsidP="006E3AE1">
      <w:r>
        <w:t>Reports:</w:t>
      </w:r>
    </w:p>
    <w:p w14:paraId="0E06D5CE" w14:textId="77777777" w:rsidR="007F1001" w:rsidRDefault="007F1001" w:rsidP="006E3AE1"/>
    <w:p w14:paraId="2D60ADD6" w14:textId="25060487" w:rsidR="006E3AE1" w:rsidRPr="007F1001" w:rsidRDefault="007F1001" w:rsidP="006C6732">
      <w:pPr>
        <w:ind w:firstLine="720"/>
        <w:jc w:val="both"/>
      </w:pPr>
      <w:r>
        <w:rPr>
          <w:u w:val="single"/>
        </w:rPr>
        <w:t>Chair-Josh (Vice-chair):</w:t>
      </w:r>
      <w:r>
        <w:t xml:space="preserve"> We thank the groups for their support in this time of need to help pay Central Office expenses</w:t>
      </w:r>
      <w:r w:rsidR="006C6732">
        <w:t xml:space="preserve">.  We will be reviewing all of the resumes, which will continue to be accepted through the end of this week.  </w:t>
      </w:r>
    </w:p>
    <w:p w14:paraId="70F9B7B1" w14:textId="6581F0DF" w:rsidR="006E3AE1" w:rsidRDefault="007F1001" w:rsidP="006E3AE1">
      <w:r>
        <w:tab/>
      </w:r>
    </w:p>
    <w:p w14:paraId="17F1DFCF" w14:textId="083FD490" w:rsidR="006E3AE1" w:rsidRDefault="006C6732" w:rsidP="006C6732">
      <w:pPr>
        <w:jc w:val="both"/>
      </w:pPr>
      <w:r>
        <w:tab/>
      </w:r>
      <w:r>
        <w:rPr>
          <w:u w:val="single"/>
        </w:rPr>
        <w:t xml:space="preserve">Treasurer-Elise: </w:t>
      </w:r>
      <w:r>
        <w:t xml:space="preserve"> We had a wonderful month.  We received over $11,000 in contributions.  It went a long way in resolving some of our debts, including the reduction of our debt with AAWS.  We should be able to catch up with that by the end of next month.  We had to reimburse a vendor for the parking card.  Books are on their way.  For the month of October, we ended up in the black $4,</w:t>
      </w:r>
      <w:r w:rsidR="00F87887">
        <w:t>252.00.  Once we get caught up, we can start to establish the prudent reserve.  At the end of the month, in checking and savings, we had $6,062.00.</w:t>
      </w:r>
    </w:p>
    <w:p w14:paraId="374269F7" w14:textId="4C089923" w:rsidR="00F87887" w:rsidRDefault="00F87887" w:rsidP="006C6732">
      <w:pPr>
        <w:jc w:val="both"/>
      </w:pPr>
      <w:r>
        <w:tab/>
        <w:t xml:space="preserve">Questions asked and answered re workers’ comp insurance and payroll tax penalties and interest.  Daily Reflections questioned the amount of their April contribution.  </w:t>
      </w:r>
      <w:r w:rsidR="00263C1A">
        <w:t>Leeward District made contribution of $50, Mililani Sunday Night Promises also made a contribution not reflected.  Ewa Kahi Speakers has been holding on to contribution funds because they want to know if the money is safe.  Came to Believe feels that they have been getting the run-around</w:t>
      </w:r>
      <w:r w:rsidR="00CE0C89">
        <w:t xml:space="preserve"> re a previous contribution.</w:t>
      </w:r>
    </w:p>
    <w:p w14:paraId="169E2546" w14:textId="77777777" w:rsidR="00CE0C89" w:rsidRDefault="00CE0C89" w:rsidP="006C6732">
      <w:pPr>
        <w:jc w:val="both"/>
      </w:pPr>
    </w:p>
    <w:p w14:paraId="3523CB43" w14:textId="0E226BE4" w:rsidR="006E3AE1" w:rsidRPr="00CE0C89" w:rsidRDefault="00CE0C89" w:rsidP="00CE0C89">
      <w:pPr>
        <w:jc w:val="both"/>
      </w:pPr>
      <w:r>
        <w:tab/>
      </w:r>
      <w:r>
        <w:rPr>
          <w:u w:val="single"/>
        </w:rPr>
        <w:t>Central Office Report-Elise:</w:t>
      </w:r>
      <w:r>
        <w:t xml:space="preserve"> We had 303 calls, about 1/3 of which were for information about meetings.  Many calls were received close to the convention.  We had 63 visits.  Only 9 12</w:t>
      </w:r>
      <w:r w:rsidRPr="00CE0C89">
        <w:rPr>
          <w:vertAlign w:val="superscript"/>
        </w:rPr>
        <w:t>th</w:t>
      </w:r>
      <w:r>
        <w:t xml:space="preserve">-Step calls.  There are no vacancies for volunteer slots, but there are openings for phone angels.  </w:t>
      </w:r>
      <w:r w:rsidR="0014249F">
        <w:t>We are doing our best on book orders.  Thank all the volunteers.</w:t>
      </w:r>
    </w:p>
    <w:p w14:paraId="55CCB5C7" w14:textId="77777777" w:rsidR="00CE0C89" w:rsidRDefault="00CE0C89" w:rsidP="006E3AE1"/>
    <w:p w14:paraId="6C14FC48" w14:textId="77777777" w:rsidR="006F1AEF" w:rsidRDefault="006F1AEF">
      <w:pPr>
        <w:rPr>
          <w:u w:val="single"/>
        </w:rPr>
      </w:pPr>
      <w:r>
        <w:rPr>
          <w:u w:val="single"/>
        </w:rPr>
        <w:br w:type="page"/>
      </w:r>
    </w:p>
    <w:p w14:paraId="51C4D308" w14:textId="1D8AACD4" w:rsidR="006E3AE1" w:rsidRPr="00CE0C89" w:rsidRDefault="00CE0C89" w:rsidP="00CE0C89">
      <w:pPr>
        <w:ind w:firstLine="720"/>
      </w:pPr>
      <w:r>
        <w:rPr>
          <w:u w:val="single"/>
        </w:rPr>
        <w:lastRenderedPageBreak/>
        <w:t>Vice-chair/</w:t>
      </w:r>
      <w:r w:rsidR="00E468AC" w:rsidRPr="00CE0C89">
        <w:rPr>
          <w:u w:val="single"/>
        </w:rPr>
        <w:t>Activit</w:t>
      </w:r>
      <w:r w:rsidR="006F1AEF">
        <w:rPr>
          <w:u w:val="single"/>
        </w:rPr>
        <w:t>i</w:t>
      </w:r>
      <w:r w:rsidR="00E468AC" w:rsidRPr="00CE0C89">
        <w:rPr>
          <w:u w:val="single"/>
        </w:rPr>
        <w:t>es Report</w:t>
      </w:r>
      <w:r>
        <w:rPr>
          <w:u w:val="single"/>
        </w:rPr>
        <w:t>-Josh T:</w:t>
      </w:r>
      <w:r>
        <w:t xml:space="preserve"> </w:t>
      </w:r>
    </w:p>
    <w:p w14:paraId="06E0CD3A" w14:textId="77777777" w:rsidR="006E3AE1" w:rsidRDefault="00F151FA" w:rsidP="006E3AE1"/>
    <w:p w14:paraId="792DCC16" w14:textId="25DDB401" w:rsidR="006E3AE1" w:rsidRDefault="0014249F" w:rsidP="0014249F">
      <w:pPr>
        <w:pStyle w:val="ListParagraph"/>
        <w:numPr>
          <w:ilvl w:val="0"/>
          <w:numId w:val="1"/>
        </w:numPr>
        <w:jc w:val="both"/>
      </w:pPr>
      <w:r>
        <w:t>Holiday Dinner: Herb &amp; Zeke-co-chairs: You can make food contributions or monetary contributions.  Take flyers to your home groups.  The dinner will be the 2</w:t>
      </w:r>
      <w:r w:rsidRPr="0014249F">
        <w:rPr>
          <w:vertAlign w:val="superscript"/>
        </w:rPr>
        <w:t>nd</w:t>
      </w:r>
      <w:r>
        <w:t xml:space="preserve"> Wednesday of December in lieu of our regular IG meeting.  We will serve Chicken Alfredo and red sauce.  There will be a 2-speaker meeting: what IG is about and sharing about service.</w:t>
      </w:r>
    </w:p>
    <w:p w14:paraId="6CFB53A9" w14:textId="77777777" w:rsidR="006E3AE1" w:rsidRDefault="00F151FA" w:rsidP="006E3AE1"/>
    <w:p w14:paraId="3319D009" w14:textId="2A35AEE9" w:rsidR="006E3AE1" w:rsidRDefault="0014249F" w:rsidP="0014249F">
      <w:pPr>
        <w:pStyle w:val="ListParagraph"/>
        <w:numPr>
          <w:ilvl w:val="0"/>
          <w:numId w:val="1"/>
        </w:numPr>
        <w:jc w:val="both"/>
      </w:pPr>
      <w:r>
        <w:t xml:space="preserve"> Home Group Dinner, Founders’ Day, Bill &amp; Lois Dinner, and the Holiday Dinner are our 4 events of the years.  We have someone to chair Founders’ Day 2016 still need chairs for the other events, especially Home Group Day.</w:t>
      </w:r>
      <w:r w:rsidR="008D4E08">
        <w:t xml:space="preserve">  Please bring this to your groups. </w:t>
      </w:r>
      <w:r w:rsidR="008D4E08">
        <w:rPr>
          <w:i/>
        </w:rPr>
        <w:t>A member wants all events to be approved by the home groups before the planning.</w:t>
      </w:r>
    </w:p>
    <w:p w14:paraId="004EC6C9" w14:textId="77777777" w:rsidR="006E3AE1" w:rsidRDefault="00F151FA" w:rsidP="0014249F">
      <w:pPr>
        <w:jc w:val="both"/>
      </w:pPr>
    </w:p>
    <w:p w14:paraId="094D0D4A" w14:textId="3094A7F4" w:rsidR="006E3AE1" w:rsidRDefault="00A6357C" w:rsidP="008D4E08">
      <w:pPr>
        <w:ind w:firstLine="720"/>
        <w:jc w:val="both"/>
      </w:pPr>
      <w:r>
        <w:rPr>
          <w:u w:val="single"/>
        </w:rPr>
        <w:t>Area 17 R</w:t>
      </w:r>
      <w:r w:rsidR="008D4E08">
        <w:rPr>
          <w:u w:val="single"/>
        </w:rPr>
        <w:t>eport-</w:t>
      </w:r>
      <w:r w:rsidR="008D4E08" w:rsidRPr="008D4E08">
        <w:rPr>
          <w:u w:val="single"/>
        </w:rPr>
        <w:t>Bob H Area 17 Alternate Delegate</w:t>
      </w:r>
      <w:r w:rsidR="008D4E08">
        <w:rPr>
          <w:u w:val="single"/>
        </w:rPr>
        <w:t>:</w:t>
      </w:r>
      <w:r w:rsidR="008D4E08">
        <w:t xml:space="preserve"> Inventory Assembly will be January 30-31, 2016 on Kauai.  </w:t>
      </w:r>
    </w:p>
    <w:p w14:paraId="4EF39A5C" w14:textId="4ACA10D2" w:rsidR="008D4E08" w:rsidRPr="008D4E08" w:rsidRDefault="008D4E08" w:rsidP="008D4E08">
      <w:pPr>
        <w:ind w:firstLine="720"/>
        <w:jc w:val="both"/>
      </w:pPr>
      <w:r>
        <w:t>As Webmaster: Please submit your flyers electronically so that we can post on the IG Website.</w:t>
      </w:r>
    </w:p>
    <w:p w14:paraId="6C038E4C" w14:textId="77777777" w:rsidR="006E3AE1" w:rsidRDefault="00F151FA" w:rsidP="006E3AE1"/>
    <w:p w14:paraId="27386A01" w14:textId="77777777" w:rsidR="006E3AE1" w:rsidRDefault="00E468AC" w:rsidP="006E3AE1">
      <w:r>
        <w:t>Old Business:</w:t>
      </w:r>
    </w:p>
    <w:p w14:paraId="44F427D3" w14:textId="77777777" w:rsidR="008D4E08" w:rsidRDefault="008D4E08" w:rsidP="006E3AE1"/>
    <w:p w14:paraId="65A893D4" w14:textId="6CE1384D" w:rsidR="008D4E08" w:rsidRDefault="008D4E08" w:rsidP="0043191E">
      <w:pPr>
        <w:pStyle w:val="ListParagraph"/>
        <w:numPr>
          <w:ilvl w:val="0"/>
          <w:numId w:val="2"/>
        </w:numPr>
        <w:jc w:val="both"/>
      </w:pPr>
      <w:r>
        <w:t xml:space="preserve">New procedures for Central Office: </w:t>
      </w:r>
      <w:r w:rsidR="0043191E">
        <w:t>The Steering Committee has been discussing ways to make our money safer, such as 2 signatures on each check, online access to banking by 2 officers, monthly bank reconciliations, etc.  Hold each other</w:t>
      </w:r>
      <w:r w:rsidR="00772F78">
        <w:t xml:space="preserve"> accountable and be transparent to protect A.A. as a whole.</w:t>
      </w:r>
    </w:p>
    <w:p w14:paraId="2376A96E" w14:textId="2F53DDD8" w:rsidR="00164F8A" w:rsidRDefault="00164F8A" w:rsidP="0043191E">
      <w:pPr>
        <w:pStyle w:val="ListParagraph"/>
        <w:numPr>
          <w:ilvl w:val="0"/>
          <w:numId w:val="2"/>
        </w:numPr>
        <w:jc w:val="both"/>
      </w:pPr>
      <w:r>
        <w:t>Suggestions:  discuss the debit card; attach bank statement to monthly reports, post bank statement online.  Comment in response: the records are all available for inspection at Central Office.</w:t>
      </w:r>
    </w:p>
    <w:p w14:paraId="3F727FA9" w14:textId="7276742D" w:rsidR="00164F8A" w:rsidRDefault="00164F8A" w:rsidP="0043191E">
      <w:pPr>
        <w:pStyle w:val="ListParagraph"/>
        <w:numPr>
          <w:ilvl w:val="0"/>
          <w:numId w:val="2"/>
        </w:numPr>
        <w:jc w:val="both"/>
      </w:pPr>
      <w:r>
        <w:t xml:space="preserve">Are we changing the name of our corporation?  Consideration: should we take </w:t>
      </w:r>
      <w:r w:rsidR="00F319CA">
        <w:t>A.A. out of our name?</w:t>
      </w:r>
    </w:p>
    <w:p w14:paraId="2306EA3E" w14:textId="682163D5" w:rsidR="00164F8A" w:rsidRDefault="00164F8A" w:rsidP="0043191E">
      <w:pPr>
        <w:pStyle w:val="ListParagraph"/>
        <w:numPr>
          <w:ilvl w:val="0"/>
          <w:numId w:val="2"/>
        </w:numPr>
        <w:jc w:val="both"/>
      </w:pPr>
      <w:r>
        <w:t>Where are we with the prosecution?  We need to submit a complete forensic accounting in a particular format.  Working on it.</w:t>
      </w:r>
    </w:p>
    <w:p w14:paraId="3A4764D5" w14:textId="77777777" w:rsidR="006E3AE1" w:rsidRDefault="00F151FA" w:rsidP="006E3AE1"/>
    <w:p w14:paraId="144EBE82" w14:textId="4553D0CB" w:rsidR="006E3AE1" w:rsidRDefault="00E468AC" w:rsidP="006E3AE1">
      <w:r>
        <w:t>New Business:</w:t>
      </w:r>
      <w:r w:rsidR="00F319CA">
        <w:t xml:space="preserve"> n/a</w:t>
      </w:r>
    </w:p>
    <w:p w14:paraId="2BEF3BD2" w14:textId="77777777" w:rsidR="006E3AE1" w:rsidRDefault="00F151FA" w:rsidP="006E3AE1"/>
    <w:p w14:paraId="0302ADB6" w14:textId="77777777" w:rsidR="006E3AE1" w:rsidRDefault="00E468AC" w:rsidP="006E3AE1">
      <w:r>
        <w:t>Announcements:</w:t>
      </w:r>
    </w:p>
    <w:p w14:paraId="3B7DCBB2" w14:textId="77777777" w:rsidR="00F319CA" w:rsidRDefault="00F319CA" w:rsidP="006E3AE1"/>
    <w:p w14:paraId="63FC3E3C" w14:textId="332F9F48" w:rsidR="00F319CA" w:rsidRDefault="00F319CA" w:rsidP="00F319CA">
      <w:pPr>
        <w:pStyle w:val="ListParagraph"/>
        <w:numPr>
          <w:ilvl w:val="0"/>
          <w:numId w:val="3"/>
        </w:numPr>
      </w:pPr>
      <w:r>
        <w:t>Thankathon @ Unity Church, 11/25 6PM to 11/26 3PM</w:t>
      </w:r>
    </w:p>
    <w:p w14:paraId="07050BF8" w14:textId="44FE6473" w:rsidR="00F319CA" w:rsidRDefault="00F319CA" w:rsidP="00F319CA">
      <w:pPr>
        <w:pStyle w:val="ListParagraph"/>
        <w:numPr>
          <w:ilvl w:val="0"/>
          <w:numId w:val="3"/>
        </w:numPr>
      </w:pPr>
      <w:r>
        <w:t>Diamond Head District will hold a Christmas Alkathon @ St. Andrews Episcopal Church, 12/24 6PM to 12/25 3 PM</w:t>
      </w:r>
    </w:p>
    <w:p w14:paraId="52A1700A" w14:textId="7F17DE4F" w:rsidR="00F319CA" w:rsidRDefault="00A6357C" w:rsidP="00F319CA">
      <w:pPr>
        <w:pStyle w:val="ListParagraph"/>
        <w:numPr>
          <w:ilvl w:val="0"/>
          <w:numId w:val="3"/>
        </w:numPr>
      </w:pPr>
      <w:r>
        <w:t>Malia Discussion Group will host a Thanksgiving Dinner 11/26, dinner &amp; meeting</w:t>
      </w:r>
    </w:p>
    <w:p w14:paraId="162A2C29" w14:textId="77777777" w:rsidR="00A6357C" w:rsidRDefault="00A6357C" w:rsidP="00A6357C">
      <w:pPr>
        <w:pStyle w:val="ListParagraph"/>
        <w:numPr>
          <w:ilvl w:val="0"/>
          <w:numId w:val="3"/>
        </w:numPr>
      </w:pPr>
      <w:r>
        <w:t>X-Factah-Anniversary</w:t>
      </w:r>
      <w:r w:rsidRPr="00A6357C">
        <w:t xml:space="preserve"> </w:t>
      </w:r>
      <w:r>
        <w:t>celebration 12/5 @ White Plains Beach, 9:30 to 3:30 and a Gratitude Dinner this weekend</w:t>
      </w:r>
    </w:p>
    <w:p w14:paraId="11632529" w14:textId="77777777" w:rsidR="00A6357C" w:rsidRDefault="00A6357C" w:rsidP="00A6357C"/>
    <w:p w14:paraId="367C8207" w14:textId="1734F738" w:rsidR="00397E20" w:rsidRDefault="00A6357C" w:rsidP="00A6357C">
      <w:r>
        <w:t>Closing: Responsibility Pledge</w:t>
      </w:r>
    </w:p>
    <w:sectPr w:rsidR="00397E20" w:rsidSect="00A6357C">
      <w:footerReference w:type="even" r:id="rId8"/>
      <w:footerReference w:type="default" r:id="rId9"/>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8DB4D" w14:textId="77777777" w:rsidR="00F151FA" w:rsidRDefault="00F151FA" w:rsidP="00DD74D5">
      <w:r>
        <w:separator/>
      </w:r>
    </w:p>
  </w:endnote>
  <w:endnote w:type="continuationSeparator" w:id="0">
    <w:p w14:paraId="2C529046" w14:textId="77777777" w:rsidR="00F151FA" w:rsidRDefault="00F151FA" w:rsidP="00DD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EF62E" w14:textId="77777777" w:rsidR="00DD74D5" w:rsidRDefault="00DD74D5" w:rsidP="00B67A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ED861D" w14:textId="77777777" w:rsidR="00DD74D5" w:rsidRDefault="00DD74D5" w:rsidP="00DD74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1C87A" w14:textId="77777777" w:rsidR="00DD74D5" w:rsidRDefault="00DD74D5" w:rsidP="00B67A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413A">
      <w:rPr>
        <w:rStyle w:val="PageNumber"/>
        <w:noProof/>
      </w:rPr>
      <w:t>1</w:t>
    </w:r>
    <w:r>
      <w:rPr>
        <w:rStyle w:val="PageNumber"/>
      </w:rPr>
      <w:fldChar w:fldCharType="end"/>
    </w:r>
  </w:p>
  <w:p w14:paraId="2F83F66F" w14:textId="77777777" w:rsidR="00DD74D5" w:rsidRDefault="00DD74D5" w:rsidP="00DD74D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E9736" w14:textId="77777777" w:rsidR="00F151FA" w:rsidRDefault="00F151FA" w:rsidP="00DD74D5">
      <w:r>
        <w:separator/>
      </w:r>
    </w:p>
  </w:footnote>
  <w:footnote w:type="continuationSeparator" w:id="0">
    <w:p w14:paraId="77D40D65" w14:textId="77777777" w:rsidR="00F151FA" w:rsidRDefault="00F151FA" w:rsidP="00DD74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7170"/>
    <w:multiLevelType w:val="hybridMultilevel"/>
    <w:tmpl w:val="568C8DB2"/>
    <w:lvl w:ilvl="0" w:tplc="4CC81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3C1176"/>
    <w:multiLevelType w:val="hybridMultilevel"/>
    <w:tmpl w:val="137E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EB2DC7"/>
    <w:multiLevelType w:val="hybridMultilevel"/>
    <w:tmpl w:val="EB9E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47"/>
    <w:rsid w:val="0014249F"/>
    <w:rsid w:val="00164F8A"/>
    <w:rsid w:val="00263C1A"/>
    <w:rsid w:val="0043191E"/>
    <w:rsid w:val="0053413A"/>
    <w:rsid w:val="005D3212"/>
    <w:rsid w:val="006C6732"/>
    <w:rsid w:val="006F1AEF"/>
    <w:rsid w:val="00772F78"/>
    <w:rsid w:val="007975CB"/>
    <w:rsid w:val="007E51D2"/>
    <w:rsid w:val="007F1001"/>
    <w:rsid w:val="008D4E08"/>
    <w:rsid w:val="00A20E47"/>
    <w:rsid w:val="00A6357C"/>
    <w:rsid w:val="00CE0C89"/>
    <w:rsid w:val="00DD74D5"/>
    <w:rsid w:val="00E468AC"/>
    <w:rsid w:val="00ED33AB"/>
    <w:rsid w:val="00F151FA"/>
    <w:rsid w:val="00F319CA"/>
    <w:rsid w:val="00F878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49F"/>
    <w:pPr>
      <w:ind w:left="720"/>
      <w:contextualSpacing/>
    </w:pPr>
  </w:style>
  <w:style w:type="paragraph" w:styleId="Footer">
    <w:name w:val="footer"/>
    <w:basedOn w:val="Normal"/>
    <w:link w:val="FooterChar"/>
    <w:uiPriority w:val="99"/>
    <w:unhideWhenUsed/>
    <w:rsid w:val="00DD74D5"/>
    <w:pPr>
      <w:tabs>
        <w:tab w:val="center" w:pos="4680"/>
        <w:tab w:val="right" w:pos="9360"/>
      </w:tabs>
    </w:pPr>
  </w:style>
  <w:style w:type="character" w:customStyle="1" w:styleId="FooterChar">
    <w:name w:val="Footer Char"/>
    <w:basedOn w:val="DefaultParagraphFont"/>
    <w:link w:val="Footer"/>
    <w:uiPriority w:val="99"/>
    <w:rsid w:val="00DD74D5"/>
  </w:style>
  <w:style w:type="character" w:styleId="PageNumber">
    <w:name w:val="page number"/>
    <w:basedOn w:val="DefaultParagraphFont"/>
    <w:uiPriority w:val="99"/>
    <w:semiHidden/>
    <w:unhideWhenUsed/>
    <w:rsid w:val="00DD74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49F"/>
    <w:pPr>
      <w:ind w:left="720"/>
      <w:contextualSpacing/>
    </w:pPr>
  </w:style>
  <w:style w:type="paragraph" w:styleId="Footer">
    <w:name w:val="footer"/>
    <w:basedOn w:val="Normal"/>
    <w:link w:val="FooterChar"/>
    <w:uiPriority w:val="99"/>
    <w:unhideWhenUsed/>
    <w:rsid w:val="00DD74D5"/>
    <w:pPr>
      <w:tabs>
        <w:tab w:val="center" w:pos="4680"/>
        <w:tab w:val="right" w:pos="9360"/>
      </w:tabs>
    </w:pPr>
  </w:style>
  <w:style w:type="character" w:customStyle="1" w:styleId="FooterChar">
    <w:name w:val="Footer Char"/>
    <w:basedOn w:val="DefaultParagraphFont"/>
    <w:link w:val="Footer"/>
    <w:uiPriority w:val="99"/>
    <w:rsid w:val="00DD74D5"/>
  </w:style>
  <w:style w:type="character" w:styleId="PageNumber">
    <w:name w:val="page number"/>
    <w:basedOn w:val="DefaultParagraphFont"/>
    <w:uiPriority w:val="99"/>
    <w:semiHidden/>
    <w:unhideWhenUsed/>
    <w:rsid w:val="00DD7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McDole</dc:creator>
  <cp:lastModifiedBy>Manager</cp:lastModifiedBy>
  <cp:revision>2</cp:revision>
  <dcterms:created xsi:type="dcterms:W3CDTF">2016-02-28T23:38:00Z</dcterms:created>
  <dcterms:modified xsi:type="dcterms:W3CDTF">2016-02-28T23:38:00Z</dcterms:modified>
</cp:coreProperties>
</file>